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2.0 -->
  <w:body>
    <w:p w:rsidR="00DB565F" w:rsidRPr="008469A4" w:rsidP="008469A4" w14:paraId="2D90CA95" w14:textId="726AC03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8469A4">
        <w:rPr>
          <w:rFonts w:ascii="Times New Roman" w:hAnsi="Times New Roman" w:cs="Times New Roman"/>
          <w:b/>
          <w:bCs/>
          <w:sz w:val="24"/>
          <w:szCs w:val="24"/>
          <w:lang w:val="en-US"/>
        </w:rPr>
        <w:t>Attribution theory</w:t>
      </w:r>
    </w:p>
    <w:p w:rsidR="00073200" w:rsidRPr="003B0CF3" w:rsidP="003B0CF3" w14:paraId="045D0558" w14:textId="03FDA724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B0CF3">
        <w:rPr>
          <w:rFonts w:ascii="Times New Roman" w:hAnsi="Times New Roman" w:cs="Times New Roman"/>
          <w:sz w:val="24"/>
          <w:szCs w:val="24"/>
          <w:lang w:val="en-US"/>
        </w:rPr>
        <w:t>Attribution theory explains the processes by which people explain or attribute the causes of behavior. Attributions can be either internal or external.</w:t>
      </w:r>
      <w:r w:rsidRPr="003B0CF3" w:rsidR="00E64733">
        <w:rPr>
          <w:rFonts w:ascii="Times New Roman" w:hAnsi="Times New Roman" w:cs="Times New Roman"/>
          <w:sz w:val="24"/>
          <w:szCs w:val="24"/>
          <w:lang w:val="en-US"/>
        </w:rPr>
        <w:t xml:space="preserve"> The former indicates that people infer that a person's behavior is due to personal factors like traits and feelings, while in the latter, people assume that a person's behavior is due to situational factors.</w:t>
      </w:r>
      <w:r w:rsidRPr="003B0CF3">
        <w:rPr>
          <w:rFonts w:ascii="Times New Roman" w:hAnsi="Times New Roman" w:cs="Times New Roman"/>
          <w:sz w:val="24"/>
          <w:szCs w:val="24"/>
          <w:lang w:val="en-US"/>
        </w:rPr>
        <w:t xml:space="preserve"> People are susceptible to error and bias when making attributions about others or even themselves.</w:t>
      </w:r>
      <w:r w:rsidRPr="003B0CF3" w:rsidR="00501A81">
        <w:rPr>
          <w:rFonts w:ascii="Times New Roman" w:hAnsi="Times New Roman" w:cs="Times New Roman"/>
          <w:sz w:val="24"/>
          <w:szCs w:val="24"/>
          <w:lang w:val="en-US"/>
        </w:rPr>
        <w:t xml:space="preserve"> One can predict an offender's behavior using attributions. It can also help us determine why the offenders committed the crimes and hence develop the best </w:t>
      </w:r>
      <w:r w:rsidRPr="003B0CF3" w:rsidR="0047561D">
        <w:rPr>
          <w:rFonts w:ascii="Times New Roman" w:hAnsi="Times New Roman" w:cs="Times New Roman"/>
          <w:sz w:val="24"/>
          <w:szCs w:val="24"/>
          <w:lang w:val="en-US"/>
        </w:rPr>
        <w:t xml:space="preserve">rehabilitation method. </w:t>
      </w:r>
    </w:p>
    <w:p w:rsidR="00EA62F8" w:rsidRPr="003B0CF3" w:rsidP="003B0CF3" w14:paraId="03F04ED6" w14:textId="31C6866F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B0CF3">
        <w:rPr>
          <w:rFonts w:ascii="Times New Roman" w:hAnsi="Times New Roman" w:cs="Times New Roman"/>
          <w:sz w:val="24"/>
          <w:szCs w:val="24"/>
          <w:lang w:val="en-US"/>
        </w:rPr>
        <w:t xml:space="preserve">Attitudes influence behavior. </w:t>
      </w:r>
      <w:r w:rsidRPr="003B0CF3" w:rsidR="004E32B4">
        <w:rPr>
          <w:rFonts w:ascii="Times New Roman" w:hAnsi="Times New Roman" w:cs="Times New Roman"/>
          <w:sz w:val="24"/>
          <w:szCs w:val="24"/>
          <w:lang w:val="en-US"/>
        </w:rPr>
        <w:t xml:space="preserve">Although behavior does not always reflect attitudes, behavior is guided by attitudes specific to that behavior in some circumstances. </w:t>
      </w:r>
      <w:r w:rsidRPr="003B0CF3" w:rsidR="006F0D21">
        <w:rPr>
          <w:rFonts w:ascii="Times New Roman" w:hAnsi="Times New Roman" w:cs="Times New Roman"/>
          <w:sz w:val="24"/>
          <w:szCs w:val="24"/>
          <w:lang w:val="en-US"/>
        </w:rPr>
        <w:t>Thus, attitudes can predict behavior.</w:t>
      </w:r>
      <w:r w:rsidRPr="003B0CF3" w:rsidR="00E1516C">
        <w:rPr>
          <w:rFonts w:ascii="Times New Roman" w:hAnsi="Times New Roman" w:cs="Times New Roman"/>
          <w:sz w:val="24"/>
          <w:szCs w:val="24"/>
          <w:lang w:val="en-US"/>
        </w:rPr>
        <w:t xml:space="preserve"> For example, in a correctional facility, if an offender </w:t>
      </w:r>
      <w:r w:rsidRPr="003B0CF3" w:rsidR="00D1295A">
        <w:rPr>
          <w:rFonts w:ascii="Times New Roman" w:hAnsi="Times New Roman" w:cs="Times New Roman"/>
          <w:sz w:val="24"/>
          <w:szCs w:val="24"/>
          <w:lang w:val="en-US"/>
        </w:rPr>
        <w:t xml:space="preserve">believes that smoking marijuana is </w:t>
      </w:r>
      <w:r w:rsidRPr="003B0CF3" w:rsidR="006E2BF5">
        <w:rPr>
          <w:rFonts w:ascii="Times New Roman" w:hAnsi="Times New Roman" w:cs="Times New Roman"/>
          <w:sz w:val="24"/>
          <w:szCs w:val="24"/>
          <w:lang w:val="en-US"/>
        </w:rPr>
        <w:t>unhealthy and</w:t>
      </w:r>
      <w:r w:rsidRPr="003B0CF3" w:rsidR="00D1295A">
        <w:rPr>
          <w:rFonts w:ascii="Times New Roman" w:hAnsi="Times New Roman" w:cs="Times New Roman"/>
          <w:sz w:val="24"/>
          <w:szCs w:val="24"/>
          <w:lang w:val="en-US"/>
        </w:rPr>
        <w:t xml:space="preserve"> feels disgusted when people smoke around him, it means he does not smoke. </w:t>
      </w:r>
    </w:p>
    <w:p w:rsidR="006E2BF5" w:rsidRPr="003B0CF3" w:rsidP="003B0CF3" w14:paraId="3122C28E" w14:textId="053AE741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B0CF3">
        <w:rPr>
          <w:rFonts w:ascii="Times New Roman" w:hAnsi="Times New Roman" w:cs="Times New Roman"/>
          <w:sz w:val="24"/>
          <w:szCs w:val="24"/>
          <w:lang w:val="en-US"/>
        </w:rPr>
        <w:t>Cognitive dissonance refers to mental discomfort that results from inconsistent thoughts, conflicting beliefs, values or attitudes.</w:t>
      </w:r>
      <w:r w:rsidRPr="003B0CF3" w:rsidR="001F7643">
        <w:rPr>
          <w:rFonts w:ascii="Times New Roman" w:hAnsi="Times New Roman" w:cs="Times New Roman"/>
          <w:sz w:val="24"/>
          <w:szCs w:val="24"/>
          <w:lang w:val="en-US"/>
        </w:rPr>
        <w:t xml:space="preserve"> People tend to seek consistency in their perceptions and values, and this conflict causes discomfort. </w:t>
      </w:r>
      <w:r w:rsidRPr="003B0CF3" w:rsidR="00A67015">
        <w:rPr>
          <w:rFonts w:ascii="Times New Roman" w:hAnsi="Times New Roman" w:cs="Times New Roman"/>
          <w:sz w:val="24"/>
          <w:szCs w:val="24"/>
          <w:lang w:val="en-US"/>
        </w:rPr>
        <w:t xml:space="preserve">Offenders can use cognitive dissonance to rationalize </w:t>
      </w:r>
      <w:r w:rsidRPr="003B0CF3" w:rsidR="008B28CB">
        <w:rPr>
          <w:rFonts w:ascii="Times New Roman" w:hAnsi="Times New Roman" w:cs="Times New Roman"/>
          <w:sz w:val="24"/>
          <w:szCs w:val="24"/>
          <w:lang w:val="en-US"/>
        </w:rPr>
        <w:t xml:space="preserve">or justify their </w:t>
      </w:r>
      <w:r w:rsidRPr="003B0CF3" w:rsidR="00E72AAD">
        <w:rPr>
          <w:rFonts w:ascii="Times New Roman" w:hAnsi="Times New Roman" w:cs="Times New Roman"/>
          <w:sz w:val="24"/>
          <w:szCs w:val="24"/>
          <w:lang w:val="en-US"/>
        </w:rPr>
        <w:t xml:space="preserve">criminal </w:t>
      </w:r>
      <w:r w:rsidRPr="003B0CF3" w:rsidR="008B28CB">
        <w:rPr>
          <w:rFonts w:ascii="Times New Roman" w:hAnsi="Times New Roman" w:cs="Times New Roman"/>
          <w:sz w:val="24"/>
          <w:szCs w:val="24"/>
          <w:lang w:val="en-US"/>
        </w:rPr>
        <w:t>actions</w:t>
      </w:r>
      <w:r w:rsidRPr="003B0CF3" w:rsidR="00E72AAD">
        <w:rPr>
          <w:rFonts w:ascii="Times New Roman" w:hAnsi="Times New Roman" w:cs="Times New Roman"/>
          <w:sz w:val="24"/>
          <w:szCs w:val="24"/>
          <w:lang w:val="en-US"/>
        </w:rPr>
        <w:t xml:space="preserve">. Some of them may feel guilty about their actions. </w:t>
      </w:r>
      <w:r w:rsidRPr="003B0CF3" w:rsidR="00BD37F3">
        <w:rPr>
          <w:rFonts w:ascii="Times New Roman" w:hAnsi="Times New Roman" w:cs="Times New Roman"/>
          <w:sz w:val="24"/>
          <w:szCs w:val="24"/>
          <w:lang w:val="en-US"/>
        </w:rPr>
        <w:t>For example, an offender may explain that they sell drugs to feed their families</w:t>
      </w:r>
      <w:r w:rsidRPr="003B0CF3" w:rsidR="00131514">
        <w:rPr>
          <w:rFonts w:ascii="Times New Roman" w:hAnsi="Times New Roman" w:cs="Times New Roman"/>
          <w:sz w:val="24"/>
          <w:szCs w:val="24"/>
          <w:lang w:val="en-US"/>
        </w:rPr>
        <w:t xml:space="preserve"> despite the practice being illegal. </w:t>
      </w:r>
      <w:r w:rsidRPr="003B0CF3" w:rsidR="00F05407">
        <w:rPr>
          <w:rFonts w:ascii="Times New Roman" w:hAnsi="Times New Roman" w:cs="Times New Roman"/>
          <w:sz w:val="24"/>
          <w:szCs w:val="24"/>
          <w:lang w:val="en-US"/>
        </w:rPr>
        <w:t>Such a person will justify their choice as forced compliance</w:t>
      </w:r>
      <w:r w:rsidRPr="003B0CF3" w:rsidR="007071EB">
        <w:rPr>
          <w:rFonts w:ascii="Times New Roman" w:hAnsi="Times New Roman" w:cs="Times New Roman"/>
          <w:sz w:val="24"/>
          <w:szCs w:val="24"/>
          <w:lang w:val="en-US"/>
        </w:rPr>
        <w:t xml:space="preserve">; they are forced by circumstances to do so. </w:t>
      </w:r>
    </w:p>
    <w:p w:rsidR="006E2BF5" w:rsidRPr="008469A4" w:rsidP="008469A4" w14:paraId="546FC2A0" w14:textId="77777777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sectPr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35011CCF"/>
    <w:multiLevelType w:val="hybridMultilevel"/>
    <w:tmpl w:val="EC2E607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565F"/>
    <w:rsid w:val="00073200"/>
    <w:rsid w:val="000C42D3"/>
    <w:rsid w:val="00131514"/>
    <w:rsid w:val="001F7643"/>
    <w:rsid w:val="003B0CF3"/>
    <w:rsid w:val="0047561D"/>
    <w:rsid w:val="004E32B4"/>
    <w:rsid w:val="00501A81"/>
    <w:rsid w:val="005F454D"/>
    <w:rsid w:val="006E2BF5"/>
    <w:rsid w:val="006F0D21"/>
    <w:rsid w:val="007071EB"/>
    <w:rsid w:val="008469A4"/>
    <w:rsid w:val="008B28CB"/>
    <w:rsid w:val="00A67015"/>
    <w:rsid w:val="00BD37F3"/>
    <w:rsid w:val="00D1295A"/>
    <w:rsid w:val="00DB565F"/>
    <w:rsid w:val="00E1516C"/>
    <w:rsid w:val="00E64733"/>
    <w:rsid w:val="00E72AAD"/>
    <w:rsid w:val="00EA62F8"/>
    <w:rsid w:val="00F05407"/>
  </w:rsids>
  <m:mathPr>
    <m:mathFont m:val="Cambria Math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EB302AC"/>
  <w15:chartTrackingRefBased/>
  <w15:docId w15:val="{293E48FF-0360-40AD-9A49-82197D7A5E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B0CF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numbering" Target="numbering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248</Words>
  <Characters>1415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16</cp:revision>
  <dcterms:created xsi:type="dcterms:W3CDTF">2021-10-25T11:30:00Z</dcterms:created>
  <dcterms:modified xsi:type="dcterms:W3CDTF">2021-10-25T12:36:00Z</dcterms:modified>
</cp:coreProperties>
</file>